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B7727E">
      <w:pPr>
        <w:spacing w:after="0"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B7727E">
      <w:pPr>
        <w:spacing w:after="0"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B7727E">
      <w:pPr>
        <w:spacing w:after="0" w:line="312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148F5">
        <w:rPr>
          <w:rFonts w:ascii="Times New Roman" w:hAnsi="Times New Roman" w:cs="Times New Roman"/>
          <w:b/>
          <w:sz w:val="24"/>
          <w:szCs w:val="24"/>
          <w:lang w:val="ru-RU"/>
        </w:rPr>
        <w:t>839</w:t>
      </w:r>
    </w:p>
    <w:p w:rsidR="00833E5F" w:rsidRPr="00833E5F" w:rsidRDefault="00833E5F" w:rsidP="00B7727E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938B6" w:rsidP="00B7727E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C34630">
        <w:rPr>
          <w:rFonts w:ascii="Times New Roman" w:hAnsi="Times New Roman" w:cs="Times New Roman"/>
          <w:sz w:val="24"/>
          <w:szCs w:val="24"/>
        </w:rPr>
        <w:t>30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B7727E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B7727E">
      <w:pPr>
        <w:spacing w:after="0" w:line="312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B7727E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B7727E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B7727E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B7727E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B7727E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B7727E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B7727E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B7727E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B7727E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B7727E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B7727E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B7727E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B7727E">
      <w:pPr>
        <w:spacing w:after="0" w:line="312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B7727E">
      <w:pPr>
        <w:spacing w:after="0" w:line="312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14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E148F5">
        <w:rPr>
          <w:rFonts w:ascii="Times New Roman" w:hAnsi="Times New Roman" w:cs="Times New Roman"/>
          <w:sz w:val="24"/>
          <w:szCs w:val="24"/>
        </w:rPr>
        <w:t>500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148F5">
        <w:rPr>
          <w:rFonts w:ascii="Times New Roman" w:hAnsi="Times New Roman" w:cs="Times New Roman"/>
          <w:sz w:val="24"/>
          <w:szCs w:val="24"/>
        </w:rPr>
        <w:t>член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E148F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B7727E">
      <w:pPr>
        <w:spacing w:after="0" w:line="312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B7727E">
      <w:pPr>
        <w:spacing w:after="0" w:line="312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B7727E">
      <w:pPr>
        <w:spacing w:after="0" w:line="312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B7727E">
      <w:pPr>
        <w:spacing w:after="0" w:line="312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148F5" w:rsidRPr="000811D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„ДУО Велико Търново 2025“</w:t>
      </w:r>
      <w:r w:rsidR="00E148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95358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B7727E">
      <w:pPr>
        <w:spacing w:after="0" w:line="312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E148F5" w:rsidRPr="000811D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община Велико Търново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53587">
        <w:rPr>
          <w:rFonts w:ascii="Times New Roman" w:hAnsi="Times New Roman" w:cs="Times New Roman"/>
          <w:sz w:val="24"/>
          <w:szCs w:val="24"/>
        </w:rPr>
        <w:t xml:space="preserve">не </w:t>
      </w:r>
      <w:r w:rsidR="00953587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B7727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53587" w:rsidRDefault="00953587" w:rsidP="00B7727E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53587" w:rsidRDefault="00953587" w:rsidP="00B7727E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53587" w:rsidRDefault="00953587" w:rsidP="00B7727E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53587" w:rsidRDefault="00953587" w:rsidP="00B7727E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953587" w:rsidRDefault="00953587" w:rsidP="00B7727E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3587" w:rsidRDefault="00953587" w:rsidP="00B7727E">
      <w:pPr>
        <w:spacing w:after="0" w:line="312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953587" w:rsidRDefault="00953587" w:rsidP="00B7727E">
      <w:pPr>
        <w:spacing w:after="0" w:line="312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53587" w:rsidRDefault="00953587" w:rsidP="00B7727E">
      <w:pPr>
        <w:spacing w:after="0" w:line="312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53587" w:rsidRDefault="00953587" w:rsidP="00B7727E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53587" w:rsidRDefault="00953587" w:rsidP="00B7727E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3587" w:rsidRDefault="00953587" w:rsidP="00B7727E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Докладвам подадените по преписката жалби, становища и доказателствата към тях.</w:t>
      </w:r>
    </w:p>
    <w:p w:rsidR="00953587" w:rsidRDefault="00953587" w:rsidP="00B7727E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3587" w:rsidRDefault="00953587" w:rsidP="00B7727E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</w:t>
      </w:r>
    </w:p>
    <w:p w:rsidR="00953587" w:rsidRDefault="00953587" w:rsidP="00B7727E">
      <w:pPr>
        <w:spacing w:after="0" w:line="312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53587" w:rsidRDefault="00953587" w:rsidP="00B7727E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3587" w:rsidRDefault="00953587" w:rsidP="00B7727E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доказателствата.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953587" w:rsidRDefault="00953587" w:rsidP="00B7727E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6D6E" w:rsidRDefault="00416D6E" w:rsidP="00B7727E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3587" w:rsidRDefault="00953587" w:rsidP="00B7727E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953587" w:rsidRDefault="00953587" w:rsidP="00B7727E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3587" w:rsidRDefault="00953587" w:rsidP="00B7727E">
      <w:pPr>
        <w:spacing w:after="0" w:line="312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53587" w:rsidRDefault="00953587" w:rsidP="00B7727E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3587" w:rsidRDefault="00953587" w:rsidP="00B7727E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Ще се произнесе с решение в  законоустановения срок.</w:t>
      </w:r>
    </w:p>
    <w:p w:rsidR="00953587" w:rsidRDefault="00953587" w:rsidP="00B7727E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953587" w:rsidRDefault="00953587" w:rsidP="00B7727E">
      <w:pPr>
        <w:spacing w:after="0" w:line="312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53587" w:rsidRDefault="00953587" w:rsidP="00B7727E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3587" w:rsidRDefault="00953587" w:rsidP="00B7727E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3587" w:rsidRDefault="00953587" w:rsidP="00B7727E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3587" w:rsidRDefault="00953587" w:rsidP="00B7727E">
      <w:pPr>
        <w:spacing w:after="0" w:line="312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53587" w:rsidRDefault="00953587" w:rsidP="00B7727E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3587" w:rsidRDefault="00953587" w:rsidP="00B7727E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953587" w:rsidRDefault="00953587" w:rsidP="00B7727E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3587" w:rsidRDefault="00953587" w:rsidP="00B7727E">
      <w:pPr>
        <w:spacing w:after="0" w:line="312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3587" w:rsidRDefault="00953587" w:rsidP="00B7727E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53587" w:rsidRDefault="00953587" w:rsidP="00B7727E">
      <w:pPr>
        <w:spacing w:after="0" w:line="312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31DF" w:rsidRDefault="00953587" w:rsidP="00B7727E">
      <w:pPr>
        <w:spacing w:after="0" w:line="312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022" w:rsidRDefault="00FA0022">
      <w:pPr>
        <w:spacing w:after="0" w:line="240" w:lineRule="auto"/>
      </w:pPr>
      <w:r>
        <w:separator/>
      </w:r>
    </w:p>
  </w:endnote>
  <w:endnote w:type="continuationSeparator" w:id="0">
    <w:p w:rsidR="00FA0022" w:rsidRDefault="00FA0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727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A00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022" w:rsidRDefault="00FA0022">
      <w:pPr>
        <w:spacing w:after="0" w:line="240" w:lineRule="auto"/>
      </w:pPr>
      <w:r>
        <w:separator/>
      </w:r>
    </w:p>
  </w:footnote>
  <w:footnote w:type="continuationSeparator" w:id="0">
    <w:p w:rsidR="00FA0022" w:rsidRDefault="00FA00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633A6"/>
    <w:rsid w:val="000D273E"/>
    <w:rsid w:val="000E3EAF"/>
    <w:rsid w:val="000F518E"/>
    <w:rsid w:val="001258CE"/>
    <w:rsid w:val="001617EA"/>
    <w:rsid w:val="001A4CC6"/>
    <w:rsid w:val="001B2A8C"/>
    <w:rsid w:val="001E31DF"/>
    <w:rsid w:val="001E6719"/>
    <w:rsid w:val="0026394F"/>
    <w:rsid w:val="003842C6"/>
    <w:rsid w:val="003869BF"/>
    <w:rsid w:val="00412328"/>
    <w:rsid w:val="00416D6E"/>
    <w:rsid w:val="00425C94"/>
    <w:rsid w:val="00431165"/>
    <w:rsid w:val="00510FE3"/>
    <w:rsid w:val="00512A4F"/>
    <w:rsid w:val="00567E2E"/>
    <w:rsid w:val="00584948"/>
    <w:rsid w:val="005F45D9"/>
    <w:rsid w:val="0063338C"/>
    <w:rsid w:val="00662EE1"/>
    <w:rsid w:val="0067015E"/>
    <w:rsid w:val="00674A40"/>
    <w:rsid w:val="00685FEB"/>
    <w:rsid w:val="006C77CB"/>
    <w:rsid w:val="007164EC"/>
    <w:rsid w:val="00724232"/>
    <w:rsid w:val="00731567"/>
    <w:rsid w:val="007768D0"/>
    <w:rsid w:val="00781C27"/>
    <w:rsid w:val="007916CD"/>
    <w:rsid w:val="007C2534"/>
    <w:rsid w:val="007F730A"/>
    <w:rsid w:val="00825D60"/>
    <w:rsid w:val="00833E5F"/>
    <w:rsid w:val="008F09EB"/>
    <w:rsid w:val="008F1168"/>
    <w:rsid w:val="0091128A"/>
    <w:rsid w:val="00917CCB"/>
    <w:rsid w:val="00953587"/>
    <w:rsid w:val="009B25EE"/>
    <w:rsid w:val="009E6D28"/>
    <w:rsid w:val="00A5129F"/>
    <w:rsid w:val="00B21BF8"/>
    <w:rsid w:val="00B53B8F"/>
    <w:rsid w:val="00B64464"/>
    <w:rsid w:val="00B6775F"/>
    <w:rsid w:val="00B7727E"/>
    <w:rsid w:val="00BB22C9"/>
    <w:rsid w:val="00C02C80"/>
    <w:rsid w:val="00C34630"/>
    <w:rsid w:val="00C97911"/>
    <w:rsid w:val="00CD6FB2"/>
    <w:rsid w:val="00D61F8F"/>
    <w:rsid w:val="00D938B6"/>
    <w:rsid w:val="00DC590F"/>
    <w:rsid w:val="00E148F5"/>
    <w:rsid w:val="00E1618A"/>
    <w:rsid w:val="00E2661E"/>
    <w:rsid w:val="00E65500"/>
    <w:rsid w:val="00E96A2A"/>
    <w:rsid w:val="00ED4B6B"/>
    <w:rsid w:val="00F14D80"/>
    <w:rsid w:val="00F450F1"/>
    <w:rsid w:val="00FA0022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3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1080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2025-08-18T12:33:00Z</cp:lastPrinted>
  <dcterms:created xsi:type="dcterms:W3CDTF">2025-08-18T12:34:00Z</dcterms:created>
  <dcterms:modified xsi:type="dcterms:W3CDTF">2025-08-18T12:34:00Z</dcterms:modified>
</cp:coreProperties>
</file>